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134A" w14:textId="7C74A916" w:rsidR="00967768" w:rsidRDefault="001D7E0C" w:rsidP="0096776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lang w:val="sv-FI"/>
          <w14:ligatures w14:val="none"/>
        </w:rPr>
        <w:t xml:space="preserve">Bilaga X: </w:t>
      </w:r>
      <w:r w:rsidR="00796912">
        <w:rPr>
          <w:rFonts w:ascii="Times New Roman" w:eastAsia="Times New Roman" w:hAnsi="Times New Roman" w:cs="Times New Roman"/>
          <w:b/>
          <w:bCs/>
          <w:kern w:val="0"/>
          <w:sz w:val="36"/>
          <w:szCs w:val="36"/>
          <w:lang w:val="sv-FI"/>
          <w14:ligatures w14:val="none"/>
        </w:rPr>
        <w:t>Mall för rekryteringsintervju med frivilliga samt blankett för anteckningar</w:t>
      </w:r>
    </w:p>
    <w:p w14:paraId="56AFAF74" w14:textId="01E7FE55" w:rsidR="00796912" w:rsidRPr="00796912" w:rsidRDefault="00796912" w:rsidP="00967768">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lang w:val="sv-FI"/>
          <w14:ligatures w14:val="none"/>
        </w:rPr>
        <w:t>Mall för rekryteringsintervju</w:t>
      </w:r>
    </w:p>
    <w:p w14:paraId="2D61CE5B" w14:textId="38A0E4C8"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Intervjufrågor och anvisningar</w:t>
      </w:r>
    </w:p>
    <w:p w14:paraId="1C36560C"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Obs!</w:t>
      </w:r>
      <w:r>
        <w:rPr>
          <w:rFonts w:ascii="Times New Roman" w:eastAsia="Times New Roman" w:hAnsi="Times New Roman" w:cs="Times New Roman"/>
          <w:kern w:val="0"/>
          <w:lang w:val="sv-FI"/>
          <w14:ligatures w14:val="none"/>
        </w:rPr>
        <w:t xml:space="preserve"> Du kan ändra ordningen på frågorna beroende på hur samtalet framskrider. De viktigaste sakerna bör dock kontrolleras i början av samtalet.</w:t>
      </w:r>
    </w:p>
    <w:p w14:paraId="06D6D0DF" w14:textId="77777777" w:rsidR="00967768" w:rsidRPr="00967768" w:rsidRDefault="00967768" w:rsidP="009677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1. Börja så här</w:t>
      </w:r>
    </w:p>
    <w:p w14:paraId="7A17B2AE" w14:textId="77777777" w:rsidR="00967768" w:rsidRPr="00967768" w:rsidRDefault="00967768" w:rsidP="009677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Presentera dig: berätta vem du är och varifrån du ringer.</w:t>
      </w:r>
    </w:p>
    <w:p w14:paraId="7A2EBBD6" w14:textId="77777777" w:rsidR="00967768" w:rsidRPr="00967768" w:rsidRDefault="00967768" w:rsidP="009677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Tacka den intervjuade för intresset att agera som frivillig.</w:t>
      </w:r>
    </w:p>
    <w:p w14:paraId="1EADD779" w14:textId="66A3B7B6" w:rsidR="00967768" w:rsidRDefault="00967768" w:rsidP="009677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Det räcker med att du säger att du är ”</w:t>
      </w:r>
      <w:r>
        <w:rPr>
          <w:rFonts w:ascii="Times New Roman" w:eastAsia="Times New Roman" w:hAnsi="Times New Roman" w:cs="Times New Roman"/>
          <w:i/>
          <w:iCs/>
          <w:kern w:val="0"/>
          <w:lang w:val="sv-FI"/>
          <w14:ligatures w14:val="none"/>
        </w:rPr>
        <w:t>frivillig inom FRK:s ’operationens namn’ + förnamn”</w:t>
      </w:r>
      <w:r>
        <w:rPr>
          <w:rFonts w:ascii="Times New Roman" w:eastAsia="Times New Roman" w:hAnsi="Times New Roman" w:cs="Times New Roman"/>
          <w:kern w:val="0"/>
          <w:lang w:val="sv-FI"/>
          <w14:ligatures w14:val="none"/>
        </w:rPr>
        <w:t>.</w:t>
      </w:r>
    </w:p>
    <w:p w14:paraId="61EFE9C2" w14:textId="77777777" w:rsidR="00533C92" w:rsidRDefault="00D35C9F" w:rsidP="00D35C9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”Hej, jag är [förnamn] från Finlands Röda Kors operation X.</w:t>
      </w:r>
    </w:p>
    <w:p w14:paraId="3A0BA387" w14:textId="3B951914" w:rsidR="00D35C9F" w:rsidRPr="00D35C9F" w:rsidRDefault="00D35C9F" w:rsidP="00D35C9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Tack så mycket för att du har anmält dig som frivillig till operationen X.</w:t>
      </w:r>
    </w:p>
    <w:p w14:paraId="7804A741" w14:textId="6F73873B" w:rsidR="00D35C9F" w:rsidRPr="00967768" w:rsidRDefault="00D35C9F" w:rsidP="00D35C9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Jag ska nu genomföra en kort intervju med dig för att vi ska kunna kontrollera några uppgifter och kan tillsammans utreda hurdana uppgifter du kunde utföra. Intervjun tar cirka 10–15 minuter.”</w:t>
      </w:r>
    </w:p>
    <w:p w14:paraId="0E300A5C" w14:textId="77777777" w:rsidR="00967768" w:rsidRPr="00967768" w:rsidRDefault="00967768" w:rsidP="009677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2. Berätta om verksamheten</w:t>
      </w:r>
    </w:p>
    <w:p w14:paraId="640A373F"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Berätta kort om de frivilliguppgifter som rekryteringen gäller:</w:t>
      </w:r>
    </w:p>
    <w:p w14:paraId="40C0DEE8" w14:textId="66902E33" w:rsidR="00967768" w:rsidRPr="00967768" w:rsidRDefault="007A2D25" w:rsidP="0096776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Lista över uppgifterna här</w:t>
      </w:r>
    </w:p>
    <w:p w14:paraId="42343848"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Förväntningar på de frivilliga:</w:t>
      </w:r>
    </w:p>
    <w:p w14:paraId="685FFF5D" w14:textId="77777777" w:rsidR="00967768" w:rsidRPr="00967768" w:rsidRDefault="00967768" w:rsidP="009677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goda sociala färdigheter samt god fysisk och psykisk funktionsförmåga, tidigare erfarenhet krävs inte</w:t>
      </w:r>
    </w:p>
    <w:p w14:paraId="45D4917D" w14:textId="77777777" w:rsidR="00967768" w:rsidRPr="00967768" w:rsidRDefault="00967768" w:rsidP="009677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tålamod och vilja att lära sig nytt</w:t>
      </w:r>
    </w:p>
    <w:p w14:paraId="06DE482C" w14:textId="77777777" w:rsidR="00967768" w:rsidRPr="00967768" w:rsidRDefault="00967768" w:rsidP="0096776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förmåga att arbeta i grupp och även självständigt</w:t>
      </w:r>
    </w:p>
    <w:p w14:paraId="188378B5"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FRK:s principer:</w:t>
      </w:r>
    </w:p>
    <w:p w14:paraId="06BA7E7D" w14:textId="77777777" w:rsidR="00967768" w:rsidRPr="00967768" w:rsidRDefault="00967768" w:rsidP="009677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neutralitet, humanitet och jämlikhet</w:t>
      </w:r>
    </w:p>
    <w:p w14:paraId="3B9346DF" w14:textId="445B9A92" w:rsidR="00967768" w:rsidRPr="00967768" w:rsidRDefault="00967768" w:rsidP="009677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frivilliga kan inte ta politisk ställning till situationen – detta är särskilt viktigt till exempel när man hjälper personer som flyr undan en konflikt</w:t>
      </w:r>
    </w:p>
    <w:p w14:paraId="1C129B1A" w14:textId="77777777" w:rsidR="00967768" w:rsidRPr="00967768" w:rsidRDefault="00967768" w:rsidP="0096776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om den frivilliga inte godkänner principerna, kan hen inte vara frivillig inom FRK</w:t>
      </w:r>
    </w:p>
    <w:p w14:paraId="10D4EFDE"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Fråga:</w:t>
      </w:r>
      <w:r>
        <w:rPr>
          <w:rFonts w:ascii="Times New Roman" w:eastAsia="Times New Roman" w:hAnsi="Times New Roman" w:cs="Times New Roman"/>
          <w:kern w:val="0"/>
          <w:lang w:val="sv-FI"/>
          <w14:ligatures w14:val="none"/>
        </w:rPr>
        <w:t xml:space="preserve"> Är personen intresserad av uppgiften?</w:t>
      </w:r>
    </w:p>
    <w:p w14:paraId="5402CCB2" w14:textId="77777777" w:rsidR="00967768" w:rsidRPr="00967768" w:rsidRDefault="00967768" w:rsidP="0096776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 xml:space="preserve">Om </w:t>
      </w:r>
      <w:r>
        <w:rPr>
          <w:rFonts w:ascii="Times New Roman" w:eastAsia="Times New Roman" w:hAnsi="Times New Roman" w:cs="Times New Roman"/>
          <w:b/>
          <w:bCs/>
          <w:kern w:val="0"/>
          <w:lang w:val="sv-FI"/>
          <w14:ligatures w14:val="none"/>
        </w:rPr>
        <w:t>ja</w:t>
      </w:r>
      <w:r>
        <w:rPr>
          <w:rFonts w:ascii="Times New Roman" w:eastAsia="Times New Roman" w:hAnsi="Times New Roman" w:cs="Times New Roman"/>
          <w:kern w:val="0"/>
          <w:lang w:val="sv-FI"/>
          <w14:ligatures w14:val="none"/>
        </w:rPr>
        <w:t>, fortsätt intervjun.</w:t>
      </w:r>
    </w:p>
    <w:p w14:paraId="14A358B5" w14:textId="54BA153F" w:rsidR="00967768" w:rsidRPr="00967768" w:rsidRDefault="00967768" w:rsidP="0096776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 xml:space="preserve">Om </w:t>
      </w:r>
      <w:r>
        <w:rPr>
          <w:rFonts w:ascii="Times New Roman" w:eastAsia="Times New Roman" w:hAnsi="Times New Roman" w:cs="Times New Roman"/>
          <w:b/>
          <w:bCs/>
          <w:kern w:val="0"/>
          <w:lang w:val="sv-FI"/>
          <w14:ligatures w14:val="none"/>
        </w:rPr>
        <w:t>inte</w:t>
      </w:r>
      <w:r>
        <w:rPr>
          <w:rFonts w:ascii="Times New Roman" w:eastAsia="Times New Roman" w:hAnsi="Times New Roman" w:cs="Times New Roman"/>
          <w:kern w:val="0"/>
          <w:lang w:val="sv-FI"/>
          <w14:ligatures w14:val="none"/>
        </w:rPr>
        <w:t xml:space="preserve">, tacka och hänvisa personen till andra möjligheter inom frivilligverksamheten: </w:t>
      </w:r>
      <w:hyperlink r:id="rId10" w:tgtFrame="_new" w:history="1">
        <w:r>
          <w:rPr>
            <w:rFonts w:ascii="Times New Roman" w:eastAsia="Times New Roman" w:hAnsi="Times New Roman" w:cs="Times New Roman"/>
            <w:color w:val="0000FF"/>
            <w:kern w:val="0"/>
            <w:u w:val="single"/>
            <w:lang w:val="sv-FI"/>
            <w14:ligatures w14:val="none"/>
          </w:rPr>
          <w:t>www.redcross.fi</w:t>
        </w:r>
      </w:hyperlink>
      <w:r>
        <w:rPr>
          <w:rFonts w:ascii="Times New Roman" w:eastAsia="Times New Roman" w:hAnsi="Times New Roman" w:cs="Times New Roman"/>
          <w:kern w:val="0"/>
          <w:lang w:val="sv-FI"/>
          <w14:ligatures w14:val="none"/>
        </w:rPr>
        <w:t>.</w:t>
      </w:r>
    </w:p>
    <w:p w14:paraId="598EC77B" w14:textId="77777777" w:rsidR="00967768" w:rsidRPr="00967768" w:rsidRDefault="00967768" w:rsidP="009677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lastRenderedPageBreak/>
        <w:t>3. Fortsättning på intervjun</w:t>
      </w:r>
    </w:p>
    <w:p w14:paraId="5587AE92" w14:textId="77777777"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3.1 Kontaktuppgifter</w:t>
      </w:r>
    </w:p>
    <w:p w14:paraId="5140FEAA" w14:textId="77777777" w:rsidR="00967768" w:rsidRPr="00967768" w:rsidRDefault="00967768" w:rsidP="0096776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Kontrollera e-postadressen (länkar till utbildningar skickas dit).</w:t>
      </w:r>
    </w:p>
    <w:p w14:paraId="7322E66A" w14:textId="4543DF1B" w:rsidR="00967768" w:rsidRPr="00967768" w:rsidRDefault="00967768" w:rsidP="00704884">
      <w:pPr>
        <w:spacing w:before="100" w:beforeAutospacing="1" w:after="100" w:afterAutospacing="1" w:line="240" w:lineRule="auto"/>
        <w:outlineLvl w:val="3"/>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3.2 Sjukdomar</w:t>
      </w:r>
    </w:p>
    <w:p w14:paraId="1CEE5D4E" w14:textId="77777777" w:rsidR="00967768" w:rsidRPr="00967768" w:rsidRDefault="00967768" w:rsidP="0096776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Vi frågar inte om sjukdomar och registrerar inte heller dem. Vid behov hänvisa personen till THL:s webbplats eller hens egen läkare.</w:t>
      </w:r>
    </w:p>
    <w:p w14:paraId="7F7E4948" w14:textId="77777777"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3.3 Erfarenhet av frivilligarbete</w:t>
      </w:r>
    </w:p>
    <w:p w14:paraId="2ACE4818" w14:textId="77777777" w:rsidR="00967768" w:rsidRPr="00967768" w:rsidRDefault="00967768" w:rsidP="0096776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Erfarenhet inom FRK:</w:t>
      </w:r>
      <w:r>
        <w:rPr>
          <w:rFonts w:ascii="Times New Roman" w:eastAsia="Times New Roman" w:hAnsi="Times New Roman" w:cs="Times New Roman"/>
          <w:kern w:val="0"/>
          <w:lang w:val="sv-FI"/>
          <w14:ligatures w14:val="none"/>
        </w:rPr>
        <w:t xml:space="preserve"> hur länge och hurdana uppgifter? Anteckna i tilläggsuppgifterna.</w:t>
      </w:r>
    </w:p>
    <w:p w14:paraId="46B07AA3" w14:textId="77777777" w:rsidR="00967768" w:rsidRPr="00967768" w:rsidRDefault="00967768" w:rsidP="0096776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Annan frivilligverksamhet:</w:t>
      </w:r>
      <w:r>
        <w:rPr>
          <w:rFonts w:ascii="Times New Roman" w:eastAsia="Times New Roman" w:hAnsi="Times New Roman" w:cs="Times New Roman"/>
          <w:kern w:val="0"/>
          <w:lang w:val="sv-FI"/>
          <w14:ligatures w14:val="none"/>
        </w:rPr>
        <w:t xml:space="preserve"> var och hurdana uppgifter?</w:t>
      </w:r>
    </w:p>
    <w:p w14:paraId="7B5DA8B6" w14:textId="77777777" w:rsidR="00967768" w:rsidRPr="00967768" w:rsidRDefault="00967768" w:rsidP="0096776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Ingen erfarenhet:</w:t>
      </w:r>
      <w:r>
        <w:rPr>
          <w:rFonts w:ascii="Times New Roman" w:eastAsia="Times New Roman" w:hAnsi="Times New Roman" w:cs="Times New Roman"/>
          <w:kern w:val="0"/>
          <w:lang w:val="sv-FI"/>
          <w14:ligatures w14:val="none"/>
        </w:rPr>
        <w:t xml:space="preserve"> Har personen bekantat sig med FRK:s verksamhet och principer exempelvis på webbplatsen?</w:t>
      </w:r>
    </w:p>
    <w:p w14:paraId="531E44BA" w14:textId="77777777"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3.4 Förmåga att arbeta i grupp</w:t>
      </w:r>
    </w:p>
    <w:p w14:paraId="4B3F8217" w14:textId="77777777" w:rsidR="00967768" w:rsidRPr="00967768" w:rsidRDefault="00967768" w:rsidP="0096776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Verksamheten kräver samarbete med andra.</w:t>
      </w:r>
    </w:p>
    <w:p w14:paraId="5E6E831F" w14:textId="77777777" w:rsidR="00967768" w:rsidRPr="00967768" w:rsidRDefault="00967768" w:rsidP="0096776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Om personen redan har mycket erfarenhet, behöver du inte fråga om detta separat.</w:t>
      </w:r>
    </w:p>
    <w:p w14:paraId="50A92323" w14:textId="77777777" w:rsidR="00967768" w:rsidRPr="00967768" w:rsidRDefault="00967768" w:rsidP="0096776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Annars kan du till exempel fråga om hobbyer, grupperfarenheter eller vård av barn i en stor familj.</w:t>
      </w:r>
    </w:p>
    <w:p w14:paraId="03B5DE9E" w14:textId="77777777" w:rsidR="00967768" w:rsidRPr="00967768" w:rsidRDefault="00967768" w:rsidP="0096776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Om personen inte verkar ha samarbetsförmåga kontrollera att hen är medveten om till vilken uppgift hen har anmält sig. Du kan hänvisa personen till andra uppgifter eller komma överens om att en annan intervjuare kontaktar hen.</w:t>
      </w:r>
    </w:p>
    <w:p w14:paraId="732A1243" w14:textId="77777777"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3.5 Tidsanvändning och mobilitet</w:t>
      </w:r>
    </w:p>
    <w:p w14:paraId="300B7D64" w14:textId="77777777" w:rsidR="00967768" w:rsidRPr="00967768" w:rsidRDefault="00967768" w:rsidP="0096776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Uppgifterna kan infalla vardagar eller veckoslut.</w:t>
      </w:r>
    </w:p>
    <w:p w14:paraId="43D63221" w14:textId="77777777" w:rsidR="00967768" w:rsidRPr="00967768" w:rsidRDefault="00967768" w:rsidP="0096776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Anteckna när personen kan delta.</w:t>
      </w:r>
    </w:p>
    <w:p w14:paraId="0B4DFCCD" w14:textId="0396C102"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 xml:space="preserve">3.6 Introduktion </w:t>
      </w:r>
    </w:p>
    <w:p w14:paraId="49E7EBA9" w14:textId="5D3A7975" w:rsidR="00967768" w:rsidRPr="00967768" w:rsidRDefault="00967768" w:rsidP="0096776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 xml:space="preserve">Ordnas </w:t>
      </w:r>
      <w:r>
        <w:rPr>
          <w:rFonts w:ascii="Times New Roman" w:eastAsia="Times New Roman" w:hAnsi="Times New Roman" w:cs="Times New Roman"/>
          <w:i/>
          <w:iCs/>
          <w:kern w:val="0"/>
          <w:lang w:val="sv-FI"/>
          <w14:ligatures w14:val="none"/>
        </w:rPr>
        <w:t>i Teams (anteckna hur introduktionen ordnas).</w:t>
      </w:r>
    </w:p>
    <w:p w14:paraId="61488C28" w14:textId="57FDBBF3" w:rsidR="00967768" w:rsidRPr="00967768" w:rsidRDefault="00F02A82" w:rsidP="0096776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Det är lönar sig att delta i introduktionen strax före man börjar delta i verksamheten (informationen kan uppdateras).</w:t>
      </w:r>
    </w:p>
    <w:p w14:paraId="3735CB99" w14:textId="360BC660" w:rsidR="00967768" w:rsidRPr="00967768" w:rsidRDefault="00967768" w:rsidP="0096776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De frivilliga väljer skiften själva i ett elektroniskt system. HND använder Hupsis.</w:t>
      </w:r>
    </w:p>
    <w:p w14:paraId="25D08A18" w14:textId="3861EE10" w:rsidR="00967768" w:rsidRPr="00967768" w:rsidRDefault="00155C7A" w:rsidP="0096776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Introduktionen innehåller också en genomgång av ersättning av resekostnader.</w:t>
      </w:r>
    </w:p>
    <w:p w14:paraId="4C4E8892" w14:textId="77777777" w:rsidR="00967768" w:rsidRPr="00967768" w:rsidRDefault="00967768" w:rsidP="00967768">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sv-FI"/>
          <w14:ligatures w14:val="none"/>
        </w:rPr>
        <w:t>3.7 Motivation</w:t>
      </w:r>
    </w:p>
    <w:p w14:paraId="7BDA184F" w14:textId="77777777" w:rsidR="00967768" w:rsidRPr="00967768" w:rsidRDefault="00967768" w:rsidP="00967768">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Fråga: Känner personen att uppgiften passar hen?</w:t>
      </w:r>
    </w:p>
    <w:p w14:paraId="78E395A4" w14:textId="7190DE3D" w:rsidR="00967768" w:rsidRPr="00967768" w:rsidRDefault="00967768" w:rsidP="00967768">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 xml:space="preserve">Om </w:t>
      </w:r>
      <w:r>
        <w:rPr>
          <w:rFonts w:ascii="Times New Roman" w:eastAsia="Times New Roman" w:hAnsi="Times New Roman" w:cs="Times New Roman"/>
          <w:b/>
          <w:bCs/>
          <w:kern w:val="0"/>
          <w:lang w:val="sv-FI"/>
          <w14:ligatures w14:val="none"/>
        </w:rPr>
        <w:t>ja</w:t>
      </w:r>
      <w:r>
        <w:rPr>
          <w:rFonts w:ascii="Times New Roman" w:eastAsia="Times New Roman" w:hAnsi="Times New Roman" w:cs="Times New Roman"/>
          <w:kern w:val="0"/>
          <w:lang w:val="sv-FI"/>
          <w14:ligatures w14:val="none"/>
        </w:rPr>
        <w:t xml:space="preserve"> → berätta om nästa steg: introduktion, tidpunkter, sekretess, önskan om långsiktigt engagemang.</w:t>
      </w:r>
    </w:p>
    <w:p w14:paraId="4DF0BA06" w14:textId="77777777" w:rsidR="00967768" w:rsidRPr="00967768" w:rsidRDefault="00967768" w:rsidP="00967768">
      <w:pPr>
        <w:numPr>
          <w:ilvl w:val="2"/>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Obs! Ett telefonsamtal eller en utbildning är ännu inte bindande. Engagemanget börjar när personen anmäler sig till ett skift.</w:t>
      </w:r>
    </w:p>
    <w:p w14:paraId="2DC5FA20" w14:textId="643E064A" w:rsidR="00967768" w:rsidRPr="00967768" w:rsidRDefault="00967768" w:rsidP="00967768">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 xml:space="preserve">Om </w:t>
      </w:r>
      <w:r>
        <w:rPr>
          <w:rFonts w:ascii="Times New Roman" w:eastAsia="Times New Roman" w:hAnsi="Times New Roman" w:cs="Times New Roman"/>
          <w:b/>
          <w:bCs/>
          <w:kern w:val="0"/>
          <w:lang w:val="sv-FI"/>
          <w14:ligatures w14:val="none"/>
        </w:rPr>
        <w:t>inte</w:t>
      </w:r>
      <w:r>
        <w:rPr>
          <w:rFonts w:ascii="Times New Roman" w:eastAsia="Times New Roman" w:hAnsi="Times New Roman" w:cs="Times New Roman"/>
          <w:kern w:val="0"/>
          <w:lang w:val="sv-FI"/>
          <w14:ligatures w14:val="none"/>
        </w:rPr>
        <w:t xml:space="preserve">, men intresserad av andra uppgifter inom FRK → hänvisa till </w:t>
      </w:r>
      <w:hyperlink r:id="rId11" w:tgtFrame="_new" w:history="1">
        <w:r>
          <w:rPr>
            <w:rFonts w:ascii="Times New Roman" w:eastAsia="Times New Roman" w:hAnsi="Times New Roman" w:cs="Times New Roman"/>
            <w:color w:val="0000FF"/>
            <w:kern w:val="0"/>
            <w:u w:val="single"/>
            <w:lang w:val="sv-FI"/>
            <w14:ligatures w14:val="none"/>
          </w:rPr>
          <w:t>redcross.fi</w:t>
        </w:r>
      </w:hyperlink>
      <w:r>
        <w:rPr>
          <w:rFonts w:ascii="Times New Roman" w:eastAsia="Times New Roman" w:hAnsi="Times New Roman" w:cs="Times New Roman"/>
          <w:kern w:val="0"/>
          <w:lang w:val="sv-FI"/>
          <w14:ligatures w14:val="none"/>
        </w:rPr>
        <w:t>.</w:t>
      </w:r>
    </w:p>
    <w:p w14:paraId="1F195B98" w14:textId="77777777" w:rsidR="00967768" w:rsidRPr="00967768" w:rsidRDefault="00967768" w:rsidP="009677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lastRenderedPageBreak/>
        <w:t>4. Annat att beakta</w:t>
      </w:r>
    </w:p>
    <w:p w14:paraId="2ADB9203" w14:textId="5E1F6CE8" w:rsidR="00967768" w:rsidRPr="00967768" w:rsidRDefault="00967768" w:rsidP="0096776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Detaljerade frågor besvaras under introduktionen.</w:t>
      </w:r>
    </w:p>
    <w:p w14:paraId="447D54FB" w14:textId="77777777" w:rsidR="00967768" w:rsidRPr="00967768" w:rsidRDefault="00967768" w:rsidP="0096776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Alla frivilliga är försäkrade inom verksamheten (oberoende av medlemskap).</w:t>
      </w:r>
    </w:p>
    <w:p w14:paraId="1731FD80" w14:textId="77777777" w:rsidR="00967768" w:rsidRPr="00967768" w:rsidRDefault="00967768" w:rsidP="009677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Intervjuaren bör bedöma följande under samtalet:</w:t>
      </w:r>
    </w:p>
    <w:p w14:paraId="73D6C295" w14:textId="77777777" w:rsidR="00967768" w:rsidRPr="00967768" w:rsidRDefault="00967768" w:rsidP="0096776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förstår personen meningen med uppgiften</w:t>
      </w:r>
    </w:p>
    <w:p w14:paraId="10F3B8FB" w14:textId="77777777" w:rsidR="00967768" w:rsidRPr="00967768" w:rsidRDefault="00967768" w:rsidP="0096776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verkar personen vara förnuftig och samarbetsvillig</w:t>
      </w:r>
    </w:p>
    <w:p w14:paraId="710C2968" w14:textId="77777777" w:rsidR="00967768" w:rsidRPr="00967768" w:rsidRDefault="00967768" w:rsidP="0096776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är personen energisk och kan hen agera under ledning</w:t>
      </w:r>
    </w:p>
    <w:p w14:paraId="074ED6DA" w14:textId="30A7528E" w:rsidR="001635AD" w:rsidRDefault="00967768" w:rsidP="0096776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förstår personen betydelsen av sekretess</w:t>
      </w:r>
    </w:p>
    <w:p w14:paraId="1E16E0DD" w14:textId="77777777" w:rsidR="001635AD" w:rsidRDefault="001635AD">
      <w:pPr>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br w:type="page"/>
      </w:r>
    </w:p>
    <w:p w14:paraId="6EBD3880" w14:textId="23F2A82C" w:rsidR="001635AD" w:rsidRPr="00796912" w:rsidRDefault="001635AD" w:rsidP="001635AD">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lang w:val="sv-FI"/>
          <w14:ligatures w14:val="none"/>
        </w:rPr>
        <w:lastRenderedPageBreak/>
        <w:t>Anteckningsblankett för intervjuer med frivilliga</w:t>
      </w:r>
    </w:p>
    <w:p w14:paraId="2A5BD024" w14:textId="109EF94B" w:rsidR="001635AD" w:rsidRPr="00796912" w:rsidRDefault="001635AD" w:rsidP="007969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sv-FI"/>
          <w14:ligatures w14:val="none"/>
        </w:rPr>
        <w:t>Intervjuare:</w:t>
      </w:r>
      <w:r>
        <w:rPr>
          <w:rFonts w:ascii="Times New Roman" w:eastAsia="Times New Roman" w:hAnsi="Times New Roman" w:cs="Times New Roman"/>
          <w:kern w:val="0"/>
          <w:lang w:val="sv-FI"/>
          <w14:ligatures w14:val="none"/>
        </w:rPr>
        <w:t xml:space="preserve"> ______________________</w:t>
      </w:r>
      <w:r>
        <w:rPr>
          <w:rFonts w:ascii="Times New Roman" w:eastAsia="Times New Roman" w:hAnsi="Times New Roman" w:cs="Times New Roman"/>
          <w:kern w:val="0"/>
          <w:lang w:val="sv-FI"/>
          <w14:ligatures w14:val="none"/>
        </w:rPr>
        <w:br/>
      </w:r>
      <w:r>
        <w:rPr>
          <w:rFonts w:ascii="Times New Roman" w:eastAsia="Times New Roman" w:hAnsi="Times New Roman" w:cs="Times New Roman"/>
          <w:b/>
          <w:bCs/>
          <w:kern w:val="0"/>
          <w:lang w:val="sv-FI"/>
          <w14:ligatures w14:val="none"/>
        </w:rPr>
        <w:t>Datum:</w:t>
      </w:r>
      <w:r>
        <w:rPr>
          <w:rFonts w:ascii="Times New Roman" w:eastAsia="Times New Roman" w:hAnsi="Times New Roman" w:cs="Times New Roman"/>
          <w:kern w:val="0"/>
          <w:lang w:val="sv-FI"/>
          <w14:ligatures w14:val="none"/>
        </w:rPr>
        <w:t xml:space="preserve"> ______________________</w:t>
      </w:r>
      <w:r>
        <w:rPr>
          <w:rFonts w:ascii="Times New Roman" w:eastAsia="Times New Roman" w:hAnsi="Times New Roman" w:cs="Times New Roman"/>
          <w:kern w:val="0"/>
          <w:lang w:val="sv-FI"/>
          <w14:ligatures w14:val="none"/>
        </w:rPr>
        <w:br/>
      </w:r>
      <w:r>
        <w:rPr>
          <w:rFonts w:ascii="Times New Roman" w:eastAsia="Times New Roman" w:hAnsi="Times New Roman" w:cs="Times New Roman"/>
          <w:b/>
          <w:bCs/>
          <w:kern w:val="0"/>
          <w:lang w:val="sv-FI"/>
          <w14:ligatures w14:val="none"/>
        </w:rPr>
        <w:t>Frivillig:</w:t>
      </w:r>
      <w:r>
        <w:rPr>
          <w:rFonts w:ascii="Times New Roman" w:eastAsia="Times New Roman" w:hAnsi="Times New Roman" w:cs="Times New Roman"/>
          <w:kern w:val="0"/>
          <w:lang w:val="sv-FI"/>
          <w14:ligatures w14:val="none"/>
        </w:rPr>
        <w:t xml:space="preserve"> ______________________</w:t>
      </w:r>
    </w:p>
    <w:p w14:paraId="1F4CBEBC"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1. Kontaktuppgifter</w:t>
      </w:r>
    </w:p>
    <w:p w14:paraId="5E3DFAFA" w14:textId="77777777" w:rsidR="001635AD" w:rsidRPr="00327296" w:rsidRDefault="001635AD" w:rsidP="001635AD">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Telefon: __________________</w:t>
      </w:r>
    </w:p>
    <w:p w14:paraId="3BA23265" w14:textId="2E68D5EB" w:rsidR="001635AD" w:rsidRPr="00796912" w:rsidRDefault="001635AD" w:rsidP="0079691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E-post (bekräftad): __________________</w:t>
      </w:r>
    </w:p>
    <w:p w14:paraId="587411D9"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2. Motivation och intresse</w:t>
      </w:r>
    </w:p>
    <w:p w14:paraId="77DDA4C5" w14:textId="77777777" w:rsidR="001635AD" w:rsidRPr="00327296" w:rsidRDefault="001635AD" w:rsidP="001635A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Varför vill personen bli frivillig?</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Tydlig motivation</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Oklart/kräver ytterligare frågor</w:t>
      </w:r>
      <w:r>
        <w:rPr>
          <w:rFonts w:eastAsia="Times New Roman"/>
          <w:kern w:val="0"/>
          <w:lang w:val="sv-FI"/>
          <w14:ligatures w14:val="none"/>
        </w:rPr>
        <w:br/>
      </w:r>
      <w:r>
        <w:rPr>
          <w:rFonts w:ascii="Times New Roman" w:eastAsia="Times New Roman" w:hAnsi="Times New Roman"/>
          <w:kern w:val="0"/>
          <w:lang w:val="sv-FI"/>
          <w14:ligatures w14:val="none"/>
        </w:rPr>
        <w:t>Anteckningar: ___________________________________________</w:t>
      </w:r>
    </w:p>
    <w:p w14:paraId="0D070BD6" w14:textId="77777777" w:rsidR="001635AD" w:rsidRPr="00327296" w:rsidRDefault="001635AD" w:rsidP="001635AD">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Godkännande av Röda Korsets principer (neutralitet, humanitet och jämlikhet):</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Godkänner</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Osäker</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Godkänner inte → kan inte agera som frivillig inom FRK</w:t>
      </w:r>
      <w:r>
        <w:rPr>
          <w:rFonts w:eastAsia="Times New Roman"/>
          <w:kern w:val="0"/>
          <w:lang w:val="sv-FI"/>
          <w14:ligatures w14:val="none"/>
        </w:rPr>
        <w:br/>
      </w:r>
      <w:r>
        <w:rPr>
          <w:rFonts w:ascii="Times New Roman" w:eastAsia="Times New Roman" w:hAnsi="Times New Roman"/>
          <w:kern w:val="0"/>
          <w:lang w:val="sv-FI"/>
          <w14:ligatures w14:val="none"/>
        </w:rPr>
        <w:t>Anteckningar: ___________________________________________</w:t>
      </w:r>
    </w:p>
    <w:p w14:paraId="625DC45E" w14:textId="77777777" w:rsidR="001635AD" w:rsidRDefault="001635AD" w:rsidP="001635AD">
      <w:pPr>
        <w:spacing w:beforeAutospacing="1" w:afterAutospacing="1" w:line="240" w:lineRule="auto"/>
        <w:ind w:left="720"/>
        <w:rPr>
          <w:rFonts w:ascii="Times New Roman" w:eastAsia="Times New Roman" w:hAnsi="Times New Roman" w:cs="Times New Roman"/>
        </w:rPr>
      </w:pPr>
    </w:p>
    <w:p w14:paraId="424329C2"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3. Hälsa och tillgänglighet</w:t>
      </w:r>
    </w:p>
    <w:p w14:paraId="25A5C8A0" w14:textId="77777777" w:rsidR="001635AD" w:rsidRPr="00327296" w:rsidRDefault="001635AD" w:rsidP="001635A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Ålder: ________ (nedre åldersgräns fastställs separat)</w:t>
      </w:r>
    </w:p>
    <w:p w14:paraId="640E7119" w14:textId="77777777" w:rsidR="001635AD" w:rsidRPr="00327296" w:rsidRDefault="001635AD" w:rsidP="001635A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Riskgrupp:</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 hänvisats till THL:s webbplats</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Nej/har inte angett</w:t>
      </w:r>
    </w:p>
    <w:p w14:paraId="1915B728" w14:textId="77777777" w:rsidR="001635AD" w:rsidRPr="00327296" w:rsidRDefault="001635AD" w:rsidP="001635AD">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Tillgänglighet:</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Vardagar</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Kvällar</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Veckoslut</w:t>
      </w:r>
      <w:r>
        <w:rPr>
          <w:rFonts w:eastAsia="Times New Roman"/>
          <w:kern w:val="0"/>
          <w:lang w:val="sv-FI"/>
          <w14:ligatures w14:val="none"/>
        </w:rPr>
        <w:br/>
      </w:r>
      <w:r>
        <w:rPr>
          <w:rFonts w:ascii="Times New Roman" w:eastAsia="Times New Roman" w:hAnsi="Times New Roman"/>
          <w:kern w:val="0"/>
          <w:lang w:val="sv-FI"/>
          <w14:ligatures w14:val="none"/>
        </w:rPr>
        <w:t>Anteckningar: ___________________________________________</w:t>
      </w:r>
    </w:p>
    <w:p w14:paraId="712042A9" w14:textId="77777777" w:rsidR="001635AD" w:rsidRPr="00327296" w:rsidRDefault="00D20D6A" w:rsidP="001635A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sv-FI"/>
        </w:rPr>
        <w:pict w14:anchorId="474DA59D">
          <v:rect id="_x0000_i1025" alt="" style="width:451.3pt;height:.05pt;mso-width-percent:0;mso-height-percent:0;mso-width-percent:0;mso-height-percent:0" o:hralign="center" o:hrstd="t" o:hr="t" fillcolor="#a0a0a0" stroked="f"/>
        </w:pict>
      </w:r>
    </w:p>
    <w:p w14:paraId="7DAA3205"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4. Erfarenhet av frivilligarbete</w:t>
      </w:r>
    </w:p>
    <w:p w14:paraId="054DE7ED" w14:textId="77777777" w:rsidR="001635AD" w:rsidRPr="00327296" w:rsidRDefault="001635AD" w:rsidP="001635A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Erfarenhet inom FRK?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r>
        <w:rPr>
          <w:rFonts w:ascii="Times New Roman" w:eastAsia="Times New Roman" w:hAnsi="Times New Roman"/>
          <w:kern w:val="0"/>
          <w:lang w:val="sv-FI"/>
          <w14:ligatures w14:val="none"/>
        </w:rPr>
        <w:br/>
        <w:t>Om ja: ___________________________________________</w:t>
      </w:r>
    </w:p>
    <w:p w14:paraId="18C71730" w14:textId="77777777" w:rsidR="001635AD" w:rsidRPr="00327296" w:rsidRDefault="001635AD" w:rsidP="001635A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Annan erfarenhet av frivilligverksamhet?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r>
        <w:rPr>
          <w:rFonts w:ascii="Times New Roman" w:eastAsia="Times New Roman" w:hAnsi="Times New Roman"/>
          <w:kern w:val="0"/>
          <w:lang w:val="sv-FI"/>
          <w14:ligatures w14:val="none"/>
        </w:rPr>
        <w:br/>
        <w:t>Om ja: ___________________________________________</w:t>
      </w:r>
    </w:p>
    <w:p w14:paraId="28D146BC" w14:textId="77777777" w:rsidR="001635AD" w:rsidRPr="00327296" w:rsidRDefault="001635AD" w:rsidP="001635AD">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Ingen erfarenhet: har personen bekantat sig med FRK:s verksamhet/principer?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p>
    <w:p w14:paraId="7F9359E8" w14:textId="77777777" w:rsidR="001635AD" w:rsidRDefault="001635AD" w:rsidP="001635AD">
      <w:pPr>
        <w:spacing w:beforeAutospacing="1" w:afterAutospacing="1" w:line="240" w:lineRule="auto"/>
        <w:ind w:left="720"/>
        <w:rPr>
          <w:rFonts w:ascii="Times New Roman" w:eastAsia="Times New Roman" w:hAnsi="Times New Roman" w:cs="Times New Roman"/>
        </w:rPr>
      </w:pPr>
    </w:p>
    <w:p w14:paraId="52ED21A6"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5. Färdigheter och samarbetsförmåga</w:t>
      </w:r>
    </w:p>
    <w:p w14:paraId="6E30CD9F" w14:textId="77777777" w:rsidR="001635AD" w:rsidRPr="00327296" w:rsidRDefault="001635AD" w:rsidP="001635A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Förmåga att samarbeta/arbeta i grupp:</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Stark</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Tillräcklig</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Bekymmer → hänvisa till teamledaren</w:t>
      </w:r>
      <w:r>
        <w:rPr>
          <w:rFonts w:eastAsia="Times New Roman"/>
          <w:kern w:val="0"/>
          <w:lang w:val="sv-FI"/>
          <w14:ligatures w14:val="none"/>
        </w:rPr>
        <w:br/>
      </w:r>
      <w:r>
        <w:rPr>
          <w:rFonts w:ascii="Times New Roman" w:eastAsia="Times New Roman" w:hAnsi="Times New Roman"/>
          <w:kern w:val="0"/>
          <w:lang w:val="sv-FI"/>
          <w14:ligatures w14:val="none"/>
        </w:rPr>
        <w:t>Anteckningar: ___________________________________________</w:t>
      </w:r>
    </w:p>
    <w:p w14:paraId="614D3150" w14:textId="77777777" w:rsidR="001635AD" w:rsidRPr="00327296" w:rsidRDefault="001635AD" w:rsidP="001635AD">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Särskilda färdigheter (språk, samordning, psykiskt stöd, etc.):</w:t>
      </w:r>
    </w:p>
    <w:p w14:paraId="1922B428" w14:textId="2117855D" w:rsidR="001635AD" w:rsidRPr="00796912" w:rsidRDefault="001635AD" w:rsidP="0079691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Eventuell lämplighet som ansvarsfrivillig:</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p>
    <w:p w14:paraId="6366199A" w14:textId="77777777" w:rsidR="001635AD" w:rsidRPr="00327296" w:rsidRDefault="001635AD" w:rsidP="001635A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lang w:val="sv-FI"/>
          <w14:ligatures w14:val="none"/>
        </w:rPr>
        <w:t>6. Utbildning och fortsatta steg</w:t>
      </w:r>
    </w:p>
    <w:p w14:paraId="5EF11630" w14:textId="77777777" w:rsidR="001635AD" w:rsidRPr="00327296" w:rsidRDefault="001635AD" w:rsidP="001635A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Är personen intresserad av att delta i introduktionen?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p>
    <w:p w14:paraId="61ED2932" w14:textId="77777777" w:rsidR="001635AD" w:rsidRPr="00327296" w:rsidRDefault="001635AD" w:rsidP="001635A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Har du berättat om det elektroniska systemet för anmälan till skiften under intervjun?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 Nej</w:t>
      </w:r>
    </w:p>
    <w:p w14:paraId="6252435F" w14:textId="77777777" w:rsidR="001635AD" w:rsidRPr="00327296" w:rsidRDefault="001635AD" w:rsidP="001635A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kern w:val="0"/>
          <w:lang w:val="sv-FI"/>
          <w14:ligatures w14:val="none"/>
        </w:rPr>
        <w:t xml:space="preserve">Är personen intresserad av ett långvarigt engagemang?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Ja </w:t>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Nej</w:t>
      </w:r>
    </w:p>
    <w:p w14:paraId="6590585D" w14:textId="42FA1D10" w:rsidR="001635AD" w:rsidRPr="00796912" w:rsidRDefault="001635AD" w:rsidP="001635AD">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sv-FI"/>
          <w14:ligatures w14:val="none"/>
        </w:rPr>
        <w:t>Nästa steg: ______________________________________</w:t>
      </w:r>
    </w:p>
    <w:p w14:paraId="0FA46445" w14:textId="629069AD" w:rsidR="00967768" w:rsidRPr="00967768" w:rsidRDefault="001635AD" w:rsidP="007969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b/>
          <w:bCs/>
          <w:kern w:val="0"/>
          <w:lang w:val="sv-FI"/>
          <w14:ligatures w14:val="none"/>
        </w:rPr>
        <w:t>Allmän bedömning av den frivilliga:</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Lämplig</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Behov av ytterligare utredning/ett nytt samtal (distriktets anställda sköter). Berätta detta för den intervjuade.</w:t>
      </w:r>
      <w:r>
        <w:rPr>
          <w:rFonts w:eastAsia="Times New Roman"/>
          <w:kern w:val="0"/>
          <w:lang w:val="sv-FI"/>
          <w14:ligatures w14:val="none"/>
        </w:rPr>
        <w:br/>
      </w:r>
      <w:r>
        <w:rPr>
          <w:rFonts w:ascii="Segoe UI Symbol" w:eastAsia="Times New Roman" w:hAnsi="Segoe UI Symbol"/>
          <w:kern w:val="0"/>
          <w:lang w:val="sv-FI"/>
          <w14:ligatures w14:val="none"/>
        </w:rPr>
        <w:t>☐</w:t>
      </w:r>
      <w:r>
        <w:rPr>
          <w:rFonts w:ascii="Times New Roman" w:eastAsia="Times New Roman" w:hAnsi="Times New Roman"/>
          <w:kern w:val="0"/>
          <w:lang w:val="sv-FI"/>
          <w14:ligatures w14:val="none"/>
        </w:rPr>
        <w:t xml:space="preserve"> Ej lämplig (motivering): __________________________</w:t>
      </w:r>
    </w:p>
    <w:sectPr w:rsidR="00967768" w:rsidRPr="00967768" w:rsidSect="00967768">
      <w:headerReference w:type="default" r:id="rId12"/>
      <w:pgSz w:w="11906" w:h="17338"/>
      <w:pgMar w:top="1874" w:right="945" w:bottom="1440"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A944" w14:textId="77777777" w:rsidR="00D20D6A" w:rsidRDefault="00D20D6A" w:rsidP="00250AA6">
      <w:pPr>
        <w:spacing w:after="0" w:line="240" w:lineRule="auto"/>
      </w:pPr>
      <w:r>
        <w:separator/>
      </w:r>
    </w:p>
  </w:endnote>
  <w:endnote w:type="continuationSeparator" w:id="0">
    <w:p w14:paraId="314A99B5" w14:textId="77777777" w:rsidR="00D20D6A" w:rsidRDefault="00D20D6A" w:rsidP="0025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2DF5" w14:textId="77777777" w:rsidR="00D20D6A" w:rsidRDefault="00D20D6A" w:rsidP="00250AA6">
      <w:pPr>
        <w:spacing w:after="0" w:line="240" w:lineRule="auto"/>
      </w:pPr>
      <w:r>
        <w:separator/>
      </w:r>
    </w:p>
  </w:footnote>
  <w:footnote w:type="continuationSeparator" w:id="0">
    <w:p w14:paraId="62D68462" w14:textId="77777777" w:rsidR="00D20D6A" w:rsidRDefault="00D20D6A" w:rsidP="0025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48E1" w14:textId="77777777" w:rsidR="00250AA6" w:rsidRPr="00DE378C" w:rsidRDefault="00250AA6" w:rsidP="00250AA6">
    <w:pPr>
      <w:spacing w:before="100" w:beforeAutospacing="1" w:after="100" w:afterAutospacing="1" w:line="240" w:lineRule="auto"/>
      <w:outlineLvl w:val="1"/>
      <w:rPr>
        <w:rFonts w:ascii="Times New Roman" w:eastAsia="Times New Roman" w:hAnsi="Times New Roman" w:cs="Times New Roman"/>
        <w:b/>
        <w:bCs/>
        <w:i/>
        <w:iCs/>
        <w:lang w:eastAsia="en-GB"/>
      </w:rPr>
    </w:pPr>
    <w:r>
      <w:rPr>
        <w:noProof/>
      </w:rPr>
      <w:drawing>
        <wp:anchor distT="0" distB="0" distL="114300" distR="114300" simplePos="0" relativeHeight="251659264" behindDoc="0" locked="0" layoutInCell="1" allowOverlap="1" wp14:anchorId="1821A174" wp14:editId="5D3B9E14">
          <wp:simplePos x="0" y="0"/>
          <wp:positionH relativeFrom="column">
            <wp:posOffset>4959350</wp:posOffset>
          </wp:positionH>
          <wp:positionV relativeFrom="paragraph">
            <wp:posOffset>-398176</wp:posOffset>
          </wp:positionV>
          <wp:extent cx="1508125" cy="812800"/>
          <wp:effectExtent l="0" t="0" r="0" b="6350"/>
          <wp:wrapSquare wrapText="bothSides"/>
          <wp:docPr id="822932860" name="Kuva 2" descr="Kuva, joka sisältää kohteen teksti, symboli, Fontti, log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descr="Kuva, joka sisältää kohteen teksti, symboli, Fontti, logo&#10;&#10;Tekoälyn generoima sisältö voi olla virheellistä."/>
                  <pic:cNvPicPr>
                    <a:picLocks noChangeAspect="1" noChangeArrowheads="1"/>
                  </pic:cNvPicPr>
                </pic:nvPicPr>
                <pic:blipFill rotWithShape="1">
                  <a:blip r:embed="rId1">
                    <a:extLst>
                      <a:ext uri="{28A0092B-C50C-407E-A947-70E740481C1C}">
                        <a14:useLocalDpi xmlns:a14="http://schemas.microsoft.com/office/drawing/2010/main" val="0"/>
                      </a:ext>
                    </a:extLst>
                  </a:blip>
                  <a:srcRect l="12732" t="11111" r="12332" b="11806"/>
                  <a:stretch/>
                </pic:blipFill>
                <pic:spPr bwMode="auto">
                  <a:xfrm>
                    <a:off x="0" y="0"/>
                    <a:ext cx="1508125" cy="81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47AB">
      <w:rPr>
        <w:rFonts w:ascii="Times New Roman" w:eastAsia="Times New Roman" w:hAnsi="Times New Roman" w:cs="Times New Roman"/>
        <w:b/>
        <w:bCs/>
        <w:i/>
        <w:iCs/>
        <w:lang w:eastAsia="en-GB"/>
      </w:rPr>
      <w:t>Bilaga till handboken för ledning av Röda Korsets frivilligoperationer</w:t>
    </w:r>
  </w:p>
  <w:p w14:paraId="3210B32D" w14:textId="77777777" w:rsidR="00250AA6" w:rsidRDefault="0025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2C4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A03E1"/>
    <w:multiLevelType w:val="multilevel"/>
    <w:tmpl w:val="006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6779"/>
    <w:multiLevelType w:val="multilevel"/>
    <w:tmpl w:val="AD7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25A7A"/>
    <w:multiLevelType w:val="multilevel"/>
    <w:tmpl w:val="972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A2290"/>
    <w:multiLevelType w:val="multilevel"/>
    <w:tmpl w:val="723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D0215"/>
    <w:multiLevelType w:val="multilevel"/>
    <w:tmpl w:val="05D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84BDB"/>
    <w:multiLevelType w:val="multilevel"/>
    <w:tmpl w:val="AAE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16DCE"/>
    <w:multiLevelType w:val="multilevel"/>
    <w:tmpl w:val="7226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C48"/>
    <w:multiLevelType w:val="multilevel"/>
    <w:tmpl w:val="E34E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04010"/>
    <w:multiLevelType w:val="multilevel"/>
    <w:tmpl w:val="F2E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308C2"/>
    <w:multiLevelType w:val="multilevel"/>
    <w:tmpl w:val="65E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0780B"/>
    <w:multiLevelType w:val="multilevel"/>
    <w:tmpl w:val="4084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A6164"/>
    <w:multiLevelType w:val="multilevel"/>
    <w:tmpl w:val="FCAE3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2C3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2411DF"/>
    <w:multiLevelType w:val="multilevel"/>
    <w:tmpl w:val="B97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80585"/>
    <w:multiLevelType w:val="multilevel"/>
    <w:tmpl w:val="BC3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83EA3"/>
    <w:multiLevelType w:val="multilevel"/>
    <w:tmpl w:val="677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108EF"/>
    <w:multiLevelType w:val="multilevel"/>
    <w:tmpl w:val="E7F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84B31"/>
    <w:multiLevelType w:val="multilevel"/>
    <w:tmpl w:val="BA54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F3EF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641978"/>
    <w:multiLevelType w:val="multilevel"/>
    <w:tmpl w:val="B10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B5098"/>
    <w:multiLevelType w:val="multilevel"/>
    <w:tmpl w:val="5C8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17119"/>
    <w:multiLevelType w:val="multilevel"/>
    <w:tmpl w:val="2B3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930519">
    <w:abstractNumId w:val="0"/>
  </w:num>
  <w:num w:numId="2" w16cid:durableId="604075266">
    <w:abstractNumId w:val="19"/>
  </w:num>
  <w:num w:numId="3" w16cid:durableId="1590886566">
    <w:abstractNumId w:val="13"/>
  </w:num>
  <w:num w:numId="4" w16cid:durableId="2040428528">
    <w:abstractNumId w:val="14"/>
  </w:num>
  <w:num w:numId="5" w16cid:durableId="1053888217">
    <w:abstractNumId w:val="20"/>
  </w:num>
  <w:num w:numId="6" w16cid:durableId="1987858520">
    <w:abstractNumId w:val="11"/>
  </w:num>
  <w:num w:numId="7" w16cid:durableId="1990014216">
    <w:abstractNumId w:val="3"/>
  </w:num>
  <w:num w:numId="8" w16cid:durableId="1708985354">
    <w:abstractNumId w:val="8"/>
  </w:num>
  <w:num w:numId="9" w16cid:durableId="448471861">
    <w:abstractNumId w:val="2"/>
  </w:num>
  <w:num w:numId="10" w16cid:durableId="361900751">
    <w:abstractNumId w:val="15"/>
  </w:num>
  <w:num w:numId="11" w16cid:durableId="531189287">
    <w:abstractNumId w:val="22"/>
  </w:num>
  <w:num w:numId="12" w16cid:durableId="784539622">
    <w:abstractNumId w:val="18"/>
  </w:num>
  <w:num w:numId="13" w16cid:durableId="1396467109">
    <w:abstractNumId w:val="17"/>
  </w:num>
  <w:num w:numId="14" w16cid:durableId="6450478">
    <w:abstractNumId w:val="7"/>
  </w:num>
  <w:num w:numId="15" w16cid:durableId="1287420556">
    <w:abstractNumId w:val="12"/>
  </w:num>
  <w:num w:numId="16" w16cid:durableId="1463963424">
    <w:abstractNumId w:val="5"/>
  </w:num>
  <w:num w:numId="17" w16cid:durableId="315115506">
    <w:abstractNumId w:val="9"/>
  </w:num>
  <w:num w:numId="18" w16cid:durableId="977296012">
    <w:abstractNumId w:val="16"/>
  </w:num>
  <w:num w:numId="19" w16cid:durableId="47195491">
    <w:abstractNumId w:val="1"/>
  </w:num>
  <w:num w:numId="20" w16cid:durableId="642202671">
    <w:abstractNumId w:val="21"/>
  </w:num>
  <w:num w:numId="21" w16cid:durableId="1738236898">
    <w:abstractNumId w:val="4"/>
  </w:num>
  <w:num w:numId="22" w16cid:durableId="774057914">
    <w:abstractNumId w:val="6"/>
  </w:num>
  <w:num w:numId="23" w16cid:durableId="1164080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68"/>
    <w:rsid w:val="00155C7A"/>
    <w:rsid w:val="001635AD"/>
    <w:rsid w:val="001D7E0C"/>
    <w:rsid w:val="00250AA6"/>
    <w:rsid w:val="00455B86"/>
    <w:rsid w:val="00533C92"/>
    <w:rsid w:val="005720EF"/>
    <w:rsid w:val="005B560A"/>
    <w:rsid w:val="005D6E31"/>
    <w:rsid w:val="00636FCA"/>
    <w:rsid w:val="006D06F7"/>
    <w:rsid w:val="00704884"/>
    <w:rsid w:val="00796912"/>
    <w:rsid w:val="007A2D25"/>
    <w:rsid w:val="0082695B"/>
    <w:rsid w:val="00967768"/>
    <w:rsid w:val="00A23FCA"/>
    <w:rsid w:val="00A751A5"/>
    <w:rsid w:val="00CB2AEE"/>
    <w:rsid w:val="00D20D6A"/>
    <w:rsid w:val="00D35C9F"/>
    <w:rsid w:val="00F02A82"/>
    <w:rsid w:val="00FB2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A6"/>
  <w15:chartTrackingRefBased/>
  <w15:docId w15:val="{110B1FFB-0CF7-5440-999C-9E82519D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68"/>
    <w:rPr>
      <w:rFonts w:eastAsiaTheme="majorEastAsia" w:cstheme="majorBidi"/>
      <w:color w:val="272727" w:themeColor="text1" w:themeTint="D8"/>
    </w:rPr>
  </w:style>
  <w:style w:type="paragraph" w:styleId="Title">
    <w:name w:val="Title"/>
    <w:basedOn w:val="Normal"/>
    <w:next w:val="Normal"/>
    <w:link w:val="TitleChar"/>
    <w:uiPriority w:val="10"/>
    <w:qFormat/>
    <w:rsid w:val="0096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68"/>
    <w:pPr>
      <w:spacing w:before="160"/>
      <w:jc w:val="center"/>
    </w:pPr>
    <w:rPr>
      <w:i/>
      <w:iCs/>
      <w:color w:val="404040" w:themeColor="text1" w:themeTint="BF"/>
    </w:rPr>
  </w:style>
  <w:style w:type="character" w:customStyle="1" w:styleId="QuoteChar">
    <w:name w:val="Quote Char"/>
    <w:basedOn w:val="DefaultParagraphFont"/>
    <w:link w:val="Quote"/>
    <w:uiPriority w:val="29"/>
    <w:rsid w:val="00967768"/>
    <w:rPr>
      <w:i/>
      <w:iCs/>
      <w:color w:val="404040" w:themeColor="text1" w:themeTint="BF"/>
    </w:rPr>
  </w:style>
  <w:style w:type="paragraph" w:styleId="ListParagraph">
    <w:name w:val="List Paragraph"/>
    <w:basedOn w:val="Normal"/>
    <w:uiPriority w:val="34"/>
    <w:qFormat/>
    <w:rsid w:val="00967768"/>
    <w:pPr>
      <w:ind w:left="720"/>
      <w:contextualSpacing/>
    </w:pPr>
  </w:style>
  <w:style w:type="character" w:styleId="IntenseEmphasis">
    <w:name w:val="Intense Emphasis"/>
    <w:basedOn w:val="DefaultParagraphFont"/>
    <w:uiPriority w:val="21"/>
    <w:qFormat/>
    <w:rsid w:val="00967768"/>
    <w:rPr>
      <w:i/>
      <w:iCs/>
      <w:color w:val="0F4761" w:themeColor="accent1" w:themeShade="BF"/>
    </w:rPr>
  </w:style>
  <w:style w:type="paragraph" w:styleId="IntenseQuote">
    <w:name w:val="Intense Quote"/>
    <w:basedOn w:val="Normal"/>
    <w:next w:val="Normal"/>
    <w:link w:val="IntenseQuoteChar"/>
    <w:uiPriority w:val="30"/>
    <w:qFormat/>
    <w:rsid w:val="0096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68"/>
    <w:rPr>
      <w:i/>
      <w:iCs/>
      <w:color w:val="0F4761" w:themeColor="accent1" w:themeShade="BF"/>
    </w:rPr>
  </w:style>
  <w:style w:type="character" w:styleId="IntenseReference">
    <w:name w:val="Intense Reference"/>
    <w:basedOn w:val="DefaultParagraphFont"/>
    <w:uiPriority w:val="32"/>
    <w:qFormat/>
    <w:rsid w:val="00967768"/>
    <w:rPr>
      <w:b/>
      <w:bCs/>
      <w:smallCaps/>
      <w:color w:val="0F4761" w:themeColor="accent1" w:themeShade="BF"/>
      <w:spacing w:val="5"/>
    </w:rPr>
  </w:style>
  <w:style w:type="paragraph" w:customStyle="1" w:styleId="Default">
    <w:name w:val="Default"/>
    <w:rsid w:val="00967768"/>
    <w:pPr>
      <w:autoSpaceDE w:val="0"/>
      <w:autoSpaceDN w:val="0"/>
      <w:adjustRightInd w:val="0"/>
      <w:spacing w:after="0" w:line="240" w:lineRule="auto"/>
    </w:pPr>
    <w:rPr>
      <w:rFonts w:ascii="Times New Roman" w:hAnsi="Times New Roman" w:cs="Times New Roman"/>
      <w:color w:val="000000"/>
      <w:kern w:val="0"/>
      <w:lang w:val="en-GB"/>
    </w:rPr>
  </w:style>
  <w:style w:type="paragraph" w:styleId="NormalWeb">
    <w:name w:val="Normal (Web)"/>
    <w:basedOn w:val="Normal"/>
    <w:uiPriority w:val="99"/>
    <w:semiHidden/>
    <w:unhideWhenUsed/>
    <w:rsid w:val="0096776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67768"/>
    <w:rPr>
      <w:b/>
      <w:bCs/>
    </w:rPr>
  </w:style>
  <w:style w:type="character" w:styleId="Emphasis">
    <w:name w:val="Emphasis"/>
    <w:basedOn w:val="DefaultParagraphFont"/>
    <w:uiPriority w:val="20"/>
    <w:qFormat/>
    <w:rsid w:val="00967768"/>
    <w:rPr>
      <w:i/>
      <w:iCs/>
    </w:rPr>
  </w:style>
  <w:style w:type="character" w:styleId="Hyperlink">
    <w:name w:val="Hyperlink"/>
    <w:basedOn w:val="DefaultParagraphFont"/>
    <w:uiPriority w:val="99"/>
    <w:semiHidden/>
    <w:unhideWhenUsed/>
    <w:rsid w:val="00967768"/>
    <w:rPr>
      <w:color w:val="0000FF"/>
      <w:u w:val="single"/>
    </w:rPr>
  </w:style>
  <w:style w:type="paragraph" w:styleId="Header">
    <w:name w:val="header"/>
    <w:basedOn w:val="Normal"/>
    <w:link w:val="HeaderChar"/>
    <w:uiPriority w:val="99"/>
    <w:unhideWhenUsed/>
    <w:rsid w:val="0025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AA6"/>
  </w:style>
  <w:style w:type="paragraph" w:styleId="Footer">
    <w:name w:val="footer"/>
    <w:basedOn w:val="Normal"/>
    <w:link w:val="FooterChar"/>
    <w:uiPriority w:val="99"/>
    <w:unhideWhenUsed/>
    <w:rsid w:val="0025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dcross.fi" TargetMode="External"/><Relationship Id="rId5" Type="http://schemas.openxmlformats.org/officeDocument/2006/relationships/styles" Target="styles.xml"/><Relationship Id="rId10" Type="http://schemas.openxmlformats.org/officeDocument/2006/relationships/hyperlink" Target="https://www.redcross.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EBC37F9724B438506DF33A78E313B" ma:contentTypeVersion="7" ma:contentTypeDescription="Create a new document." ma:contentTypeScope="" ma:versionID="d5bf01798819b8d98f92e60c4bde08f0">
  <xsd:schema xmlns:xsd="http://www.w3.org/2001/XMLSchema" xmlns:xs="http://www.w3.org/2001/XMLSchema" xmlns:p="http://schemas.microsoft.com/office/2006/metadata/properties" xmlns:ns2="f0df1f69-0829-4f1c-a841-1b760ccc1653" targetNamespace="http://schemas.microsoft.com/office/2006/metadata/properties" ma:root="true" ma:fieldsID="646c50d157f57eb5160e661d5c535b47" ns2:_="">
    <xsd:import namespace="f0df1f69-0829-4f1c-a841-1b760ccc1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f1f69-0829-4f1c-a841-1b760ccc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1826C-E272-452A-8C1E-A520B718DAF9}">
  <ds:schemaRefs>
    <ds:schemaRef ds:uri="http://schemas.microsoft.com/office/2006/metadata/properties"/>
    <ds:schemaRef ds:uri="http://schemas.microsoft.com/office/infopath/2007/PartnerControls"/>
    <ds:schemaRef ds:uri="69c061d7-01ef-4ebd-bafa-4d8f87d5121d"/>
    <ds:schemaRef ds:uri="a80eff25-85d3-42e1-a7b2-fd48376f9a6a"/>
  </ds:schemaRefs>
</ds:datastoreItem>
</file>

<file path=customXml/itemProps2.xml><?xml version="1.0" encoding="utf-8"?>
<ds:datastoreItem xmlns:ds="http://schemas.openxmlformats.org/officeDocument/2006/customXml" ds:itemID="{AFDA9EC5-FA5B-42E6-8B58-8B139C049F03}">
  <ds:schemaRefs>
    <ds:schemaRef ds:uri="http://schemas.microsoft.com/sharepoint/v3/contenttype/forms"/>
  </ds:schemaRefs>
</ds:datastoreItem>
</file>

<file path=customXml/itemProps3.xml><?xml version="1.0" encoding="utf-8"?>
<ds:datastoreItem xmlns:ds="http://schemas.openxmlformats.org/officeDocument/2006/customXml" ds:itemID="{DA5A05BF-4D93-4C1C-8829-14E900BD419C}"/>
</file>

<file path=docProps/app.xml><?xml version="1.0" encoding="utf-8"?>
<Properties xmlns="http://schemas.openxmlformats.org/officeDocument/2006/extended-properties" xmlns:vt="http://schemas.openxmlformats.org/officeDocument/2006/docPropsVTypes">
  <Template>Normal.dotm</Template>
  <TotalTime>6</TotalTime>
  <Pages>5</Pages>
  <Words>812</Words>
  <Characters>5218</Characters>
  <Application>Microsoft Office Word</Application>
  <DocSecurity>0</DocSecurity>
  <Lines>133</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Karoliina Pilli-Sihvola</cp:lastModifiedBy>
  <cp:revision>19</cp:revision>
  <dcterms:created xsi:type="dcterms:W3CDTF">2025-09-27T10:26:00Z</dcterms:created>
  <dcterms:modified xsi:type="dcterms:W3CDTF">2025-10-16T11:04:00Z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0x010100DAEEBC37F9724B438506DF33A78E313B</vt:lpwstr>
  </property>
  <property fmtid="{D5CDD505-2E9C-101B-9397-08002B2CF9AE}" pid="3" name="MediaServiceImageTags">
    <vt:lpwstr/>
  </property>
</Properties>
</file>